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C" w:rsidRDefault="00160BCA" w:rsidP="00160BC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60BCA" w:rsidRDefault="00160BCA" w:rsidP="00160BC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Бурятия</w:t>
      </w:r>
    </w:p>
    <w:p w:rsidR="00160BCA" w:rsidRDefault="00160BCA" w:rsidP="00160BCA">
      <w:pPr>
        <w:ind w:firstLine="142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17052019/20</w:t>
      </w:r>
    </w:p>
    <w:p w:rsidR="00160BCA" w:rsidRDefault="00160BCA" w:rsidP="00160BC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16290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Физического мирового метагалактического тела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реализаций Метагалактического Ощущения масштабом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16290 ВЦ: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Среды ИВДИВО Бурятия эманациями Огня ИВ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16290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Ощущения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60BCA" w:rsidRDefault="00160BCA" w:rsidP="00160BC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61041" w:rsidRDefault="00160BCA" w:rsidP="00160B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16290 ВЦ, Бурятия,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ВЦ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Качественный рост Физического мирового метагалактического тела применимостью 8 видов Огня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 среды ИВДИВО Бурятия эманациями новых возможностей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Должностной Компетенции профессионализмом  действенности Методом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16290 ВЦ,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Физического мирового метагалактического тела ИВО Волей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Репликацией ИВ Мг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концентрацией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Наукой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16290 ВЦ,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ФПП МГК РО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Человека Изначально Вышестоящего Отца в Синтезе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Физического Мирового Метагалактического  Тела ИВО Ощущением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Метагалактических Идей развитие Императивности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16290 ВЦ,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ростом компетентности, корректности научной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Науки Физического мирового метагалактического тела ИВО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Частей/Систем/Аппаратов/Частностей организованностью Синтез практик Ученого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чтению, расшифровка Книг эталонных Наук ИВО в здании ИВМАН ИВДИВО; овладение риторикой ученого ракурсом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16290 ВЦ,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группы Философии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ИВО Синтезом Творения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Физического мирового метагалактического тела действенностью Метода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ВШС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командой ИВДИВО 16290 ВЦ,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Совершенного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16290 ВЦ,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устремлена на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Части Служащий Творения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Психодинамической Цельностью Частей компетентным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 творческого роста и реализации Организованностью Служения  Стандартами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16290 ВЦ,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Огнем и Синтезом Репликации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Конфедеративного Синтеза каждого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«Первый среди равных»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Бурятии парадигмой экономического развития территории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ИВАС Юлия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16290 ВЦ,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 Репликации ИВО Синтезом Жизни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Метагалактической Цивилизованности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Ощущением Человечности Эфирной Метагалактики Преданности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внешне-внутренней Среды ИВО Огнем Жизни Энергией Синтеза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16290 ВЦ,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 методом подготовки Синтезом Человека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Началами Творения Синтезом Пространства и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Правосовершенствование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Жизни Человека 6-ой расы эманациями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16290 ВЦ,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3400 эталонных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(Абсолют Фа в 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Синтезом Пробуждения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самосознания Метагалактической Нации граждан территории Бурятии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Метагалактической Нации ИВДИВО Бурятии эманациями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Служения целеустремлённостью Совершенной Идеи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16290 ВЦ,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1024 16384-рицы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Космической Культуры Генезисом Сути ИВ синтеза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Метагалактики ФА Разрядом Сути ИВ Генезиса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в Огне и Синтезе Воли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Креативности ИВО 16309 ВЦР 16290 ВЦ,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Человечностью ИВО в среде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Человека Генезиса Синтезом Технологической Креативности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Технологической Креативности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Красоты Жизни Правами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ИВО 16308 ВЦР 16290 ВЦ, Бурятия,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новых условий Экономики ИВДИВО Бурятии Общим Делом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новых Идей в Экономике цельными эманациями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Вдохновенная компетентность Управленца Совершенной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Потенциала ИВДИВО Бурятия качеством управления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ИВО 16307 ВЦР 16290 ВЦ,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практик и текстов Синтезов ИВО, ведение занятий с "новенькими", ведение занятий с Ипостасями Творения в подразделении.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1792 Эталонных Абсолюта (Абсолют Фа в стяжании)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масштаба Жизни ИВО Метагалактической Информацией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Бытия Самоорганизации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информированности каждого принципом Доброжелательности и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16306 ВЦР 16290 ВЦ,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практик, Глава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общественных отношений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ИВ Метагалактического Общества ИВО достоинством конфедеративных отношений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Служения разработанностью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16290 ВЦ,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Плана Творения ИВО Наукой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Метагалактики ФА глубиной познания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Человека Практики Движением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Просвещения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16290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Тамара Никифоровна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Огненной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Восприятия ИВО Ощущением Созидания ИВО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16290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Цоктоев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Будажап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Буда-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Цыренович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Частностью: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16290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Батуевна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стяжании,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Полномочий Совершенств Императивной Истинностью знаний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Должностной Компетенции ИВДИВО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Изначально Вышестоящими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16290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ростом новых возможностей качеств 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 Служение в ИВДИВО Подразделения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16290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Эрдыниева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устремлена на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 Бурятия эманациями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Ощущением Масштаба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</w:p>
    <w:p w:rsidR="00A61041" w:rsidRDefault="00A61041" w:rsidP="00A6104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61041" w:rsidRPr="00A61041" w:rsidRDefault="00A61041" w:rsidP="00A6104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A61041"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 w:rsidRPr="00A61041"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  <w:bookmarkStart w:id="0" w:name="_GoBack"/>
      <w:bookmarkEnd w:id="0"/>
    </w:p>
    <w:p w:rsidR="00160BCA" w:rsidRPr="00160BCA" w:rsidRDefault="00160BCA" w:rsidP="00160B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16290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Воскрешения Основами Созидания ИВ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организация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16290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Масштаба Жизни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по Сути задач Служения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16290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Зырянова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Посвящений ИВО Могуществом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Прав Созидания Посвящений ИВО Человеком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Синтеза частностей ИВО Воспитанием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ВЦР каждого 16290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Любви ИВАС Стефана 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Жизни проникновенностью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Хум 16188 ВЦР каждого 16290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Халтанова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разработанностью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Абсолюта 16187 ВЦР каждого 16290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Лозовая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Творения ИВО глубиной психодинамической насыщенности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32-х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Слова Отца ИВО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Омега. Освоить компьютерную грамотность</w:t>
      </w:r>
    </w:p>
    <w:sectPr w:rsidR="00160BCA" w:rsidRPr="00160BCA" w:rsidSect="00160BCA">
      <w:pgSz w:w="11906" w:h="16838"/>
      <w:pgMar w:top="426" w:right="424" w:bottom="6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A"/>
    <w:rsid w:val="00160BCA"/>
    <w:rsid w:val="00A61041"/>
    <w:rsid w:val="00D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D45"/>
  <w15:chartTrackingRefBased/>
  <w15:docId w15:val="{07CC3240-15D5-4F53-8D74-D32A0E3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Сергеевна</dc:creator>
  <cp:keywords/>
  <dc:description/>
  <cp:lastModifiedBy>Кузнецова Екатерина Сергеевна</cp:lastModifiedBy>
  <cp:revision>2</cp:revision>
  <dcterms:created xsi:type="dcterms:W3CDTF">2019-06-06T01:31:00Z</dcterms:created>
  <dcterms:modified xsi:type="dcterms:W3CDTF">2019-06-06T01:39:00Z</dcterms:modified>
</cp:coreProperties>
</file>